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000025，特力A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000032，深桑达A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000070，特发信息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000576，甘化科工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000591，太阳能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000607，华媒控股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000729，燕京啤酒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000831，中国稀土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000875，吉电股份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000906，浙商中拓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000938，紫光股份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002025，航天电器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002026，山东威达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002036，联创电子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002045，国光电器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002056，横店东磁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002079，苏州固锝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002093，国脉科技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002119，康强电子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002121，科陆电子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002139，拓邦股份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002155，湖南黄金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002189，中光学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002192，融捷股份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002214，大立科技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002218，拓日新能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002236，大华股份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002241，歌尔股份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002248，华东数控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002286，保龄宝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002296，辉煌科技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002335，科华数据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002373，千方科技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002384，东山精密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002396，星网锐捷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002402，和而泰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002425，凯撒文化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002446，盛路通信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002449，国星光电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002534，西子洁能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002579，中京电子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002617，露笑科技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002665，首航高科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002689，远大智能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002709，天赐材料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002729，好利科技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002747，埃斯顿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002796，世嘉科技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002819，东方中科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002929，润建股份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600171，上海贝岭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600207，安彩高科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600288，大恒科技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600330，天通股份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600366，宁波韵升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600563，法拉电子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600728，佳都科技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600803，新奥股份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600821，金开新能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600855，航天长峰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600880，博瑞传播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601231，环旭电子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601619，嘉泽新能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601908，京运通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603039，泛微网络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603078，江化微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603090，宏盛股份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603185，弘元绿能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603583，捷昌驱动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603595，东尼电子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603626，科森科技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603636，南威软件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603650，彤程新材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603666，亿嘉和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603855，华荣股份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603912，佳力图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603927，中科软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603999，读者传媒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688001，华兴源创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688002，睿创微纳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688006，杭可科技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688019，安集科技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688066，航天宏图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688357，建龙微纳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688388，嘉元科技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